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82448C" w:rsidRDefault="006169D4" w:rsidP="006169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Core</w:t>
      </w:r>
      <w:r w:rsidR="00776532">
        <w:rPr>
          <w:rFonts w:ascii="Arial" w:hAnsi="Arial" w:cs="Arial"/>
          <w:b/>
        </w:rPr>
        <w:t xml:space="preserve"> Brand Unit Plan</w:t>
      </w:r>
      <w:r w:rsidR="002D72FA">
        <w:rPr>
          <w:rFonts w:ascii="Arial" w:hAnsi="Arial" w:cs="Arial"/>
          <w:b/>
        </w:rPr>
        <w:t xml:space="preserve"> (Revised for 2012-2013)</w:t>
      </w:r>
    </w:p>
    <w:p w:rsidR="00CA6F02" w:rsidRPr="0082448C" w:rsidRDefault="00CA6F02">
      <w:pPr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Develop</w:t>
            </w:r>
            <w:r w:rsidR="0016046F">
              <w:rPr>
                <w:rFonts w:ascii="Arial" w:hAnsi="Arial" w:cs="Arial"/>
                <w:b/>
              </w:rPr>
              <w:t>e</w:t>
            </w:r>
            <w:r w:rsidR="00134AF9">
              <w:rPr>
                <w:rFonts w:ascii="Arial" w:hAnsi="Arial" w:cs="Arial"/>
                <w:b/>
              </w:rPr>
              <w:t>d B</w:t>
            </w:r>
            <w:r w:rsidR="008D0B27">
              <w:rPr>
                <w:rFonts w:ascii="Arial" w:hAnsi="Arial" w:cs="Arial"/>
                <w:b/>
              </w:rPr>
              <w:t>y:  Olivia Peter</w:t>
            </w:r>
            <w:r w:rsidR="00B0780E">
              <w:rPr>
                <w:rFonts w:ascii="Arial" w:hAnsi="Arial" w:cs="Arial"/>
                <w:b/>
              </w:rPr>
              <w:t>sen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Name of Collaborative: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Curriculum Area: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  <w:r w:rsidR="00134AF9">
              <w:rPr>
                <w:rFonts w:ascii="Arial" w:hAnsi="Arial" w:cs="Arial"/>
                <w:b/>
              </w:rPr>
              <w:t>BPE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Unit Title:</w:t>
            </w:r>
            <w:r w:rsidR="00134AF9">
              <w:rPr>
                <w:rFonts w:ascii="Arial" w:hAnsi="Arial" w:cs="Arial"/>
                <w:b/>
              </w:rPr>
              <w:t xml:space="preserve"> NUTRITION</w:t>
            </w:r>
            <w:r w:rsidR="00B0780E">
              <w:rPr>
                <w:rFonts w:ascii="Arial" w:hAnsi="Arial" w:cs="Arial"/>
                <w:b/>
              </w:rPr>
              <w:t xml:space="preserve"> Ch. 4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Time Frame:</w:t>
            </w:r>
            <w:r w:rsidR="00134AF9">
              <w:rPr>
                <w:rFonts w:ascii="Arial" w:hAnsi="Arial" w:cs="Arial"/>
                <w:b/>
              </w:rPr>
              <w:t xml:space="preserve"> 2 weeks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sz w:val="20"/>
                <w:szCs w:val="20"/>
              </w:rPr>
              <w:t>Note:  Each teacher keeps his/her own copy reflecting teacher’s unit plan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Desired Results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Standards ( # and brief description):  </w:t>
            </w:r>
            <w:r w:rsidRPr="00E42E4D">
              <w:rPr>
                <w:rFonts w:ascii="Arial" w:hAnsi="Arial" w:cs="Arial"/>
                <w:b/>
                <w:i/>
              </w:rPr>
              <w:t>Copy and paste from Picasso</w:t>
            </w:r>
          </w:p>
        </w:tc>
      </w:tr>
      <w:tr w:rsidR="00CA6F02" w:rsidRPr="00E42E4D" w:rsidTr="00E42E4D">
        <w:tc>
          <w:tcPr>
            <w:tcW w:w="10800" w:type="dxa"/>
            <w:gridSpan w:val="3"/>
          </w:tcPr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PEHS4: Achieves and maintains a health-enhancing level of physical fitness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Evaluates the relationship of exercise and nutrition</w:t>
            </w:r>
          </w:p>
          <w:p w:rsidR="00B0780E" w:rsidRDefault="00B0780E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PEHS3:  Participates in physical activities</w:t>
            </w:r>
          </w:p>
          <w:p w:rsidR="00CD169A" w:rsidRPr="00E42E4D" w:rsidRDefault="00CD169A" w:rsidP="00AA2CB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5209" w:type="dxa"/>
            <w:gridSpan w:val="2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(Unpack Nouns from Standards): </w:t>
            </w: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 xml:space="preserve">Skills (Unpack Verbs from Standards): </w:t>
            </w:r>
          </w:p>
          <w:p w:rsidR="00CA6F02" w:rsidRPr="00E42E4D" w:rsidRDefault="00CA6F02" w:rsidP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E42E4D" w:rsidTr="008609E6">
        <w:tc>
          <w:tcPr>
            <w:tcW w:w="5209" w:type="dxa"/>
            <w:gridSpan w:val="2"/>
          </w:tcPr>
          <w:p w:rsidR="00CA6F02" w:rsidRPr="00E42E4D" w:rsidRDefault="001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choices/ nutrients/ food labels/ food pyramid/ nutrition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5591" w:type="dxa"/>
          </w:tcPr>
          <w:p w:rsidR="00CA6F02" w:rsidRPr="00E42E4D" w:rsidRDefault="001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food choices/ choose wisely/ analyze food guide pyramid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E42E4D" w:rsidRDefault="00CA6F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</w:rPr>
              <w:t xml:space="preserve">Essential Vocabulary: </w:t>
            </w:r>
            <w:r w:rsidR="00134AF9">
              <w:rPr>
                <w:rFonts w:ascii="Arial" w:hAnsi="Arial" w:cs="Arial"/>
                <w:b/>
                <w:i/>
                <w:sz w:val="20"/>
                <w:szCs w:val="20"/>
              </w:rPr>
              <w:t>vitamins/ minerals/ carbohydrates/ fats/ nutrients/ nutrition/ proteins/ calories/ dietary fiber/ amino acids/ saturated/ trans/ unsaturated fatty acids/ cholesterol/ dietary supplements/ antioxidants/food guide pyramid/ DRI’s/ nutrition fact panel/ food borne illness/ cross contamination/ pre-event meal/ ephedrine/ creatine/ androstenedione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16046F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Default="0016046F" w:rsidP="00134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or Guiding Questions: </w:t>
            </w:r>
          </w:p>
          <w:p w:rsidR="00134AF9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AF9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*Why is it important to set short and long term goals when analyzing nutrition?</w:t>
            </w:r>
          </w:p>
          <w:p w:rsidR="00134AF9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*How can you evaluate your relationship with your personal fitness and your food choices?</w:t>
            </w:r>
          </w:p>
          <w:p w:rsidR="00134AF9" w:rsidRPr="0016046F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Assessment Evidence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Pre-Test</w:t>
            </w:r>
          </w:p>
          <w:p w:rsidR="0016046F" w:rsidRPr="00E42E4D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9" w:type="dxa"/>
            <w:gridSpan w:val="2"/>
          </w:tcPr>
          <w:p w:rsidR="00CA6F02" w:rsidRPr="00E42E4D" w:rsidRDefault="001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on prior knowledge of nutrition</w:t>
            </w:r>
          </w:p>
          <w:p w:rsidR="00CD169A" w:rsidRPr="00E42E4D" w:rsidRDefault="00CD169A" w:rsidP="00AA2CB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Formative</w:t>
            </w:r>
            <w:r w:rsidR="0016046F">
              <w:rPr>
                <w:rFonts w:ascii="Arial" w:hAnsi="Arial" w:cs="Arial"/>
                <w:b/>
                <w:bCs/>
              </w:rPr>
              <w:t xml:space="preserve"> Assessments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9" w:type="dxa"/>
            <w:gridSpan w:val="2"/>
          </w:tcPr>
          <w:p w:rsidR="00CA6F02" w:rsidRDefault="001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out the door: What are the six essential nutrients?</w:t>
            </w:r>
          </w:p>
          <w:p w:rsidR="00134AF9" w:rsidRDefault="001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collage of influences on your food choices.</w:t>
            </w:r>
          </w:p>
          <w:p w:rsidR="00134AF9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food labels</w:t>
            </w:r>
          </w:p>
          <w:p w:rsidR="004C64CA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pre-event meal according to activity level</w:t>
            </w:r>
          </w:p>
          <w:p w:rsidR="00B0780E" w:rsidRDefault="00B07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Training, Jog/Walks</w:t>
            </w:r>
          </w:p>
          <w:p w:rsidR="00B0780E" w:rsidRPr="00E42E4D" w:rsidRDefault="00B07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 Monitors</w:t>
            </w:r>
            <w:bookmarkStart w:id="0" w:name="_GoBack"/>
            <w:bookmarkEnd w:id="0"/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16046F" w:rsidRPr="00E42E4D" w:rsidTr="008609E6">
        <w:tc>
          <w:tcPr>
            <w:tcW w:w="2791" w:type="dxa"/>
            <w:shd w:val="clear" w:color="auto" w:fill="E0E0E0"/>
          </w:tcPr>
          <w:p w:rsidR="0016046F" w:rsidRPr="00E42E4D" w:rsidRDefault="0016046F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E42E4D" w:rsidRDefault="001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Guide Pyramid project</w:t>
            </w: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E42E4D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“Almost There” Assessment</w:t>
            </w:r>
          </w:p>
          <w:p w:rsidR="00CA6F02" w:rsidRPr="00E42E4D" w:rsidRDefault="0016046F" w:rsidP="00E4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CA6F02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1-4 Quizzes:</w:t>
            </w:r>
          </w:p>
          <w:p w:rsidR="004C64CA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quiz will contain 10 matching questions and 5 fill in the blank question and 1 written response to a higher order of questioning.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0780E" w:rsidRDefault="0016046F" w:rsidP="00B0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0E">
              <w:rPr>
                <w:rFonts w:ascii="Arial" w:hAnsi="Arial" w:cs="Arial"/>
                <w:b/>
              </w:rPr>
              <w:t xml:space="preserve">Remediation Plan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quiz outcome, students will be allowed to collaborate to correct responses.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B0780E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 w:rsidRPr="00B0780E">
              <w:rPr>
                <w:rFonts w:ascii="Arial" w:hAnsi="Arial" w:cs="Arial"/>
                <w:b/>
              </w:rPr>
              <w:t xml:space="preserve">Common Summative </w:t>
            </w:r>
            <w:r w:rsidRPr="00B0780E">
              <w:rPr>
                <w:rFonts w:ascii="Arial" w:hAnsi="Arial" w:cs="Arial"/>
                <w:b/>
              </w:rPr>
              <w:lastRenderedPageBreak/>
              <w:t>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Unit Nutrition </w:t>
            </w:r>
            <w:proofErr w:type="gramStart"/>
            <w:r>
              <w:rPr>
                <w:rFonts w:ascii="Arial" w:hAnsi="Arial" w:cs="Arial"/>
              </w:rPr>
              <w:t>test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2E31CC" w:rsidRDefault="002E31CC"/>
    <w:p w:rsidR="00393088" w:rsidRDefault="00393088"/>
    <w:p w:rsidR="00393088" w:rsidRDefault="00393088"/>
    <w:p w:rsidR="00393088" w:rsidRDefault="0039308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836"/>
      </w:tblGrid>
      <w:tr w:rsidR="00393088" w:rsidRPr="00E42E4D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393088" w:rsidRDefault="00393088" w:rsidP="007579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Common Core Elements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Element</w:t>
            </w:r>
          </w:p>
          <w:p w:rsidR="00F43B12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E42E4D" w:rsidRDefault="004C64CA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will compare and contrast the old food pyramid with the current food pyramid and analyze specific details and improvements made.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Element</w:t>
            </w:r>
          </w:p>
          <w:p w:rsidR="00F43B12" w:rsidRPr="00F43B12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(Argumentative, Expository/Explanatory, Narrative with Text Evidence)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Pr="00E42E4D" w:rsidRDefault="004C64CA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were writing a letter to the FDA, explain why fast food restaurants should or should not be allowed to make unhealthy foods.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Speaking Element</w:t>
            </w:r>
          </w:p>
          <w:p w:rsidR="00F43B12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(Discussion/Debate</w:t>
            </w:r>
          </w:p>
          <w:p w:rsidR="00F43B12" w:rsidRP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Presentations)</w:t>
            </w:r>
          </w:p>
        </w:tc>
        <w:tc>
          <w:tcPr>
            <w:tcW w:w="8009" w:type="dxa"/>
          </w:tcPr>
          <w:p w:rsidR="00393088" w:rsidRPr="00E42E4D" w:rsidRDefault="00E50625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discussion boards stemming from the argumentative essay.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Listening/Viewing Elements</w:t>
            </w:r>
          </w:p>
          <w:p w:rsidR="00F43B12" w:rsidRPr="00F43B12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Music, Art, Video Clips)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Default="00E50625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*Nutrition Power Point</w:t>
            </w:r>
          </w:p>
          <w:p w:rsidR="00E50625" w:rsidRDefault="00E50625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*”Super-size Me”</w:t>
            </w:r>
          </w:p>
          <w:p w:rsidR="00E50625" w:rsidRPr="00E42E4D" w:rsidRDefault="00E50625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*Video-streaming on Nutritional topics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Performance-Based Tasks</w:t>
            </w:r>
          </w:p>
        </w:tc>
        <w:tc>
          <w:tcPr>
            <w:tcW w:w="8009" w:type="dxa"/>
          </w:tcPr>
          <w:p w:rsidR="00393088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evaluation of argumentative essays</w:t>
            </w:r>
          </w:p>
          <w:p w:rsidR="00393088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debate</w:t>
            </w:r>
          </w:p>
          <w:p w:rsidR="00241FA4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video/</w:t>
            </w:r>
          </w:p>
        </w:tc>
      </w:tr>
    </w:tbl>
    <w:p w:rsidR="002E31CC" w:rsidRDefault="002E31C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E42E4D" w:rsidTr="00E42E4D">
        <w:tc>
          <w:tcPr>
            <w:tcW w:w="10800" w:type="dxa"/>
            <w:gridSpan w:val="2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bCs/>
                <w:sz w:val="28"/>
                <w:szCs w:val="28"/>
              </w:rPr>
              <w:t>Learning Plan</w:t>
            </w:r>
          </w:p>
        </w:tc>
      </w:tr>
      <w:tr w:rsidR="00CA6F02" w:rsidRPr="00E42E4D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Pacing Guide</w:t>
            </w:r>
          </w:p>
          <w:p w:rsidR="00CA6F02" w:rsidRPr="00E42E4D" w:rsidRDefault="002551FD" w:rsidP="008609E6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(weekly or daily)</w:t>
            </w:r>
          </w:p>
        </w:tc>
        <w:tc>
          <w:tcPr>
            <w:tcW w:w="8009" w:type="dxa"/>
          </w:tcPr>
          <w:p w:rsidR="00CA6F02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1:</w:t>
            </w:r>
            <w:r w:rsidR="000B280E">
              <w:rPr>
                <w:rFonts w:ascii="Arial" w:hAnsi="Arial" w:cs="Arial"/>
                <w:sz w:val="18"/>
                <w:szCs w:val="18"/>
              </w:rPr>
              <w:t xml:space="preserve"> 2 days</w:t>
            </w:r>
          </w:p>
          <w:p w:rsidR="00241FA4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2:</w:t>
            </w:r>
            <w:r w:rsidR="000B280E">
              <w:rPr>
                <w:rFonts w:ascii="Arial" w:hAnsi="Arial" w:cs="Arial"/>
                <w:sz w:val="18"/>
                <w:szCs w:val="18"/>
              </w:rPr>
              <w:t xml:space="preserve"> 2 days</w:t>
            </w:r>
          </w:p>
          <w:p w:rsidR="00241FA4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3: </w:t>
            </w:r>
            <w:r w:rsidR="000B280E">
              <w:rPr>
                <w:rFonts w:ascii="Arial" w:hAnsi="Arial" w:cs="Arial"/>
                <w:sz w:val="18"/>
                <w:szCs w:val="18"/>
              </w:rPr>
              <w:t>2 days</w:t>
            </w:r>
          </w:p>
          <w:p w:rsidR="00241FA4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4:</w:t>
            </w:r>
            <w:r w:rsidR="000B280E">
              <w:rPr>
                <w:rFonts w:ascii="Arial" w:hAnsi="Arial" w:cs="Arial"/>
                <w:sz w:val="18"/>
                <w:szCs w:val="18"/>
              </w:rPr>
              <w:t xml:space="preserve"> 2 days</w:t>
            </w:r>
          </w:p>
          <w:p w:rsidR="000B280E" w:rsidRPr="00E42E4D" w:rsidRDefault="000B2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Evaluation: 1 day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Learning Activities</w:t>
            </w:r>
            <w:r w:rsidR="008609E6">
              <w:rPr>
                <w:rFonts w:ascii="Arial" w:hAnsi="Arial" w:cs="Arial"/>
                <w:b/>
                <w:bCs/>
              </w:rPr>
              <w:t>/Engagement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collaboration: for writing assignments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organizers: Venn Diagram/ T-chart/ GIST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information: food labels/ government guidelines</w:t>
            </w:r>
          </w:p>
          <w:p w:rsidR="00CD169A" w:rsidRP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broader awareness: videos/ articles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Differentiation</w:t>
            </w:r>
          </w:p>
          <w:p w:rsidR="008609E6" w:rsidRPr="008609E6" w:rsidRDefault="008609E6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E42E4D" w:rsidRDefault="000B280E" w:rsidP="002551FD">
            <w:pPr>
              <w:rPr>
                <w:rFonts w:ascii="Arial" w:hAnsi="Arial" w:cs="Arial"/>
                <w:sz w:val="16"/>
                <w:szCs w:val="16"/>
              </w:rPr>
            </w:pPr>
            <w:r w:rsidRPr="006D73A8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2551FD" w:rsidRPr="00E42E4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2551FD" w:rsidP="00E42E4D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Materials/Resources</w:t>
            </w:r>
          </w:p>
        </w:tc>
        <w:tc>
          <w:tcPr>
            <w:tcW w:w="8009" w:type="dxa"/>
          </w:tcPr>
          <w:p w:rsidR="00CA6F02" w:rsidRPr="00E42E4D" w:rsidRDefault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book/ Power Point/ LCD projector/ Intranet/ food labels/ Food pyramid/ videos/ graphic organizer templates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8609E6" w:rsidRPr="008609E6" w:rsidRDefault="008609E6" w:rsidP="006D73A8">
            <w:pPr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82448C" w:rsidRPr="00E42E4D" w:rsidRDefault="00824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715C1"/>
    <w:rsid w:val="000B280E"/>
    <w:rsid w:val="00134AF9"/>
    <w:rsid w:val="0016046F"/>
    <w:rsid w:val="00241FA4"/>
    <w:rsid w:val="002551FD"/>
    <w:rsid w:val="002B2C6F"/>
    <w:rsid w:val="002B393D"/>
    <w:rsid w:val="002C39A3"/>
    <w:rsid w:val="002D72FA"/>
    <w:rsid w:val="002E31CC"/>
    <w:rsid w:val="0030134E"/>
    <w:rsid w:val="00393088"/>
    <w:rsid w:val="00393A09"/>
    <w:rsid w:val="003E5BB6"/>
    <w:rsid w:val="004C64CA"/>
    <w:rsid w:val="006169D4"/>
    <w:rsid w:val="006D73A8"/>
    <w:rsid w:val="00701FCB"/>
    <w:rsid w:val="0075796C"/>
    <w:rsid w:val="007718BD"/>
    <w:rsid w:val="00776532"/>
    <w:rsid w:val="008040CA"/>
    <w:rsid w:val="0082448C"/>
    <w:rsid w:val="008609E6"/>
    <w:rsid w:val="008D0B27"/>
    <w:rsid w:val="00AA2CBF"/>
    <w:rsid w:val="00B0780E"/>
    <w:rsid w:val="00B36051"/>
    <w:rsid w:val="00B44157"/>
    <w:rsid w:val="00C70100"/>
    <w:rsid w:val="00C9468E"/>
    <w:rsid w:val="00CA6F02"/>
    <w:rsid w:val="00CD169A"/>
    <w:rsid w:val="00E42E4D"/>
    <w:rsid w:val="00E50625"/>
    <w:rsid w:val="00EA1B6A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Olivia Petersen</cp:lastModifiedBy>
  <cp:revision>3</cp:revision>
  <cp:lastPrinted>2012-11-06T15:26:00Z</cp:lastPrinted>
  <dcterms:created xsi:type="dcterms:W3CDTF">2013-02-07T20:04:00Z</dcterms:created>
  <dcterms:modified xsi:type="dcterms:W3CDTF">2013-08-23T15:56:00Z</dcterms:modified>
</cp:coreProperties>
</file>